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E55F99" w:rsidRDefault="00864831">
      <w:r>
        <w:t>Лабо</w:t>
      </w:r>
      <w:r w:rsidR="001A3FD1">
        <w:t>раторная работа №5</w:t>
      </w:r>
    </w:p>
    <w:p w:rsidR="00864831" w:rsidRDefault="00864831" w:rsidP="00864831">
      <w:pPr>
        <w:pStyle w:val="Default"/>
      </w:pPr>
    </w:p>
    <w:p w:rsidR="001A3FD1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r w:rsidRPr="001A3FD1">
        <w:rPr>
          <w:rFonts w:asciiTheme="minorHAnsi" w:hAnsiTheme="minorHAnsi"/>
          <w:sz w:val="22"/>
          <w:szCs w:val="22"/>
        </w:rPr>
        <w:t xml:space="preserve">1. На примере векторной диаграммы основного потокосцепления и тока статора АД показать общность физических взаимосвязей в двигателе постоянного тока и АД. </w:t>
      </w:r>
    </w:p>
    <w:p w:rsidR="001A3FD1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r w:rsidRPr="001A3FD1">
        <w:rPr>
          <w:rFonts w:asciiTheme="minorHAnsi" w:hAnsiTheme="minorHAnsi"/>
          <w:sz w:val="22"/>
          <w:szCs w:val="22"/>
        </w:rPr>
        <w:t xml:space="preserve">2. Укажите особенности построения систем управления с ориентацией системы координат </w:t>
      </w:r>
      <w:proofErr w:type="spellStart"/>
      <w:proofErr w:type="gramStart"/>
      <w:r w:rsidRPr="001A3FD1">
        <w:rPr>
          <w:rFonts w:asciiTheme="minorHAnsi" w:hAnsiTheme="minorHAnsi"/>
          <w:sz w:val="22"/>
          <w:szCs w:val="22"/>
        </w:rPr>
        <w:t>х</w:t>
      </w:r>
      <w:proofErr w:type="spellEnd"/>
      <w:proofErr w:type="gramEnd"/>
      <w:r w:rsidRPr="001A3FD1">
        <w:rPr>
          <w:rFonts w:asciiTheme="minorHAnsi" w:hAnsiTheme="minorHAnsi"/>
          <w:sz w:val="22"/>
          <w:szCs w:val="22"/>
        </w:rPr>
        <w:t xml:space="preserve">, </w:t>
      </w:r>
      <w:proofErr w:type="gramStart"/>
      <w:r w:rsidRPr="001A3FD1">
        <w:rPr>
          <w:rFonts w:asciiTheme="minorHAnsi" w:hAnsiTheme="minorHAnsi"/>
          <w:sz w:val="22"/>
          <w:szCs w:val="22"/>
        </w:rPr>
        <w:t>у</w:t>
      </w:r>
      <w:proofErr w:type="gramEnd"/>
      <w:r w:rsidRPr="001A3FD1">
        <w:rPr>
          <w:rFonts w:asciiTheme="minorHAnsi" w:hAnsiTheme="minorHAnsi"/>
          <w:sz w:val="22"/>
          <w:szCs w:val="22"/>
        </w:rPr>
        <w:t xml:space="preserve"> по вектору потокосцепления статора и ротора. </w:t>
      </w:r>
    </w:p>
    <w:p w:rsidR="001A3FD1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r w:rsidRPr="001A3FD1">
        <w:rPr>
          <w:rFonts w:asciiTheme="minorHAnsi" w:hAnsiTheme="minorHAnsi"/>
          <w:sz w:val="22"/>
          <w:szCs w:val="22"/>
        </w:rPr>
        <w:t>3. Объясните назначение функциональных устройств А</w:t>
      </w:r>
      <w:proofErr w:type="gramStart"/>
      <w:r w:rsidRPr="001A3FD1">
        <w:rPr>
          <w:rFonts w:asciiTheme="minorHAnsi" w:hAnsiTheme="minorHAnsi"/>
          <w:sz w:val="22"/>
          <w:szCs w:val="22"/>
        </w:rPr>
        <w:t>1</w:t>
      </w:r>
      <w:proofErr w:type="gramEnd"/>
      <w:r w:rsidRPr="001A3FD1">
        <w:rPr>
          <w:rFonts w:asciiTheme="minorHAnsi" w:hAnsiTheme="minorHAnsi"/>
          <w:sz w:val="22"/>
          <w:szCs w:val="22"/>
        </w:rPr>
        <w:t xml:space="preserve">…А12 и блоков ЭМФ и IМ на функциональной схеме. </w:t>
      </w:r>
    </w:p>
    <w:p w:rsidR="001A3FD1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proofErr w:type="gramStart"/>
      <w:r w:rsidRPr="001A3FD1">
        <w:rPr>
          <w:rFonts w:asciiTheme="minorHAnsi" w:hAnsiTheme="minorHAnsi"/>
          <w:sz w:val="22"/>
          <w:szCs w:val="22"/>
        </w:rPr>
        <w:t xml:space="preserve">4.Как реализуется модель векторной САР с косвенной ориентацией по вектору потокосцепления ротора АД в среде </w:t>
      </w:r>
      <w:proofErr w:type="spellStart"/>
      <w:r w:rsidRPr="001A3FD1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1A3FD1">
        <w:rPr>
          <w:rFonts w:asciiTheme="minorHAnsi" w:hAnsiTheme="minorHAnsi"/>
          <w:sz w:val="22"/>
          <w:szCs w:val="22"/>
        </w:rPr>
        <w:t xml:space="preserve">? </w:t>
      </w:r>
      <w:proofErr w:type="gramEnd"/>
    </w:p>
    <w:p w:rsidR="001A3FD1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r w:rsidRPr="001A3FD1">
        <w:rPr>
          <w:rFonts w:asciiTheme="minorHAnsi" w:hAnsiTheme="minorHAnsi"/>
          <w:sz w:val="22"/>
          <w:szCs w:val="22"/>
        </w:rPr>
        <w:t xml:space="preserve">5. Построить и сравнить регулировочные характеристики асинхронного электропривода и диаграммы изменений частоты, напряжения, составляющих тока статора по осям </w:t>
      </w:r>
      <w:proofErr w:type="spellStart"/>
      <w:r w:rsidRPr="001A3FD1">
        <w:rPr>
          <w:rFonts w:asciiTheme="minorHAnsi" w:hAnsiTheme="minorHAnsi"/>
          <w:sz w:val="22"/>
          <w:szCs w:val="22"/>
        </w:rPr>
        <w:t>х</w:t>
      </w:r>
      <w:proofErr w:type="spellEnd"/>
      <w:r w:rsidRPr="001A3FD1">
        <w:rPr>
          <w:rFonts w:asciiTheme="minorHAnsi" w:hAnsiTheme="minorHAnsi"/>
          <w:sz w:val="22"/>
          <w:szCs w:val="22"/>
        </w:rPr>
        <w:t xml:space="preserve"> и у, магнитного потока ротора в функции сигнала управления скоростью АД в системе управления с косвенной ориентацией по вектору потокосцепления ротора АД при отсутствии и наличии статической нагрузки на валу двигателя. </w:t>
      </w:r>
    </w:p>
    <w:p w:rsidR="001A3FD1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r w:rsidRPr="001A3FD1">
        <w:rPr>
          <w:rFonts w:asciiTheme="minorHAnsi" w:hAnsiTheme="minorHAnsi"/>
          <w:sz w:val="22"/>
          <w:szCs w:val="22"/>
        </w:rPr>
        <w:t xml:space="preserve">6. </w:t>
      </w:r>
      <w:proofErr w:type="gramStart"/>
      <w:r w:rsidRPr="001A3FD1">
        <w:rPr>
          <w:rFonts w:asciiTheme="minorHAnsi" w:hAnsiTheme="minorHAnsi"/>
          <w:sz w:val="22"/>
          <w:szCs w:val="22"/>
        </w:rPr>
        <w:t xml:space="preserve">Построить и сравнить механические характеристики асинхронного электропривода и диаграммы изменения частоты, напряжения, составляющих тока статора по осям </w:t>
      </w:r>
      <w:proofErr w:type="spellStart"/>
      <w:r w:rsidRPr="001A3FD1">
        <w:rPr>
          <w:rFonts w:asciiTheme="minorHAnsi" w:hAnsiTheme="minorHAnsi"/>
          <w:sz w:val="22"/>
          <w:szCs w:val="22"/>
        </w:rPr>
        <w:t>х</w:t>
      </w:r>
      <w:proofErr w:type="spellEnd"/>
      <w:r w:rsidRPr="001A3FD1">
        <w:rPr>
          <w:rFonts w:asciiTheme="minorHAnsi" w:hAnsiTheme="minorHAnsi"/>
          <w:sz w:val="22"/>
          <w:szCs w:val="22"/>
        </w:rPr>
        <w:t xml:space="preserve"> и у, магнитного потока ротора в функции момента на валу АД в системе управления с косвенной ориентацией по вектору потокосцепления ротора АД при исходных заданных частотах выходного напряжения меньше и больше номинального их значения. </w:t>
      </w:r>
      <w:proofErr w:type="gramEnd"/>
    </w:p>
    <w:p w:rsidR="00510F2A" w:rsidRPr="001A3FD1" w:rsidRDefault="001A3FD1" w:rsidP="001A3FD1">
      <w:pPr>
        <w:pStyle w:val="Default"/>
        <w:rPr>
          <w:rFonts w:asciiTheme="minorHAnsi" w:hAnsiTheme="minorHAnsi"/>
          <w:sz w:val="22"/>
          <w:szCs w:val="22"/>
        </w:rPr>
      </w:pPr>
      <w:r w:rsidRPr="001A3FD1">
        <w:rPr>
          <w:rFonts w:asciiTheme="minorHAnsi" w:hAnsiTheme="minorHAnsi"/>
          <w:sz w:val="22"/>
          <w:szCs w:val="22"/>
        </w:rPr>
        <w:t>7. Оценить изменение механической характеристики электропривода в этой же системе управления при вариациях параметров регуляторов скорости, тока, уровней ограничения в блоках БО</w:t>
      </w:r>
      <w:proofErr w:type="gramStart"/>
      <w:r w:rsidRPr="001A3FD1">
        <w:rPr>
          <w:rFonts w:asciiTheme="minorHAnsi" w:hAnsiTheme="minorHAnsi"/>
          <w:sz w:val="22"/>
          <w:szCs w:val="22"/>
        </w:rPr>
        <w:t>1</w:t>
      </w:r>
      <w:proofErr w:type="gramEnd"/>
      <w:r w:rsidRPr="001A3FD1">
        <w:rPr>
          <w:rFonts w:asciiTheme="minorHAnsi" w:hAnsiTheme="minorHAnsi"/>
          <w:sz w:val="22"/>
          <w:szCs w:val="22"/>
        </w:rPr>
        <w:t>, БО2.</w:t>
      </w:r>
    </w:p>
    <w:sectPr w:rsidR="00510F2A" w:rsidRPr="001A3FD1" w:rsidSect="00D9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1A3FD1"/>
    <w:rsid w:val="00510F2A"/>
    <w:rsid w:val="00627C42"/>
    <w:rsid w:val="00640E62"/>
    <w:rsid w:val="00864831"/>
    <w:rsid w:val="00872008"/>
    <w:rsid w:val="009D2055"/>
    <w:rsid w:val="00A70996"/>
    <w:rsid w:val="00AD7668"/>
    <w:rsid w:val="00BC6991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2021-10-09T14:23:00Z</dcterms:created>
  <dcterms:modified xsi:type="dcterms:W3CDTF">2021-10-09T14:23:00Z</dcterms:modified>
</cp:coreProperties>
</file>